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5CA" w:rsidRDefault="006365CA">
      <w:bookmarkStart w:id="0" w:name="_GoBack"/>
      <w:r w:rsidRPr="006365CA">
        <w:rPr>
          <w:noProof/>
        </w:rPr>
        <w:drawing>
          <wp:inline distT="0" distB="0" distL="0" distR="0">
            <wp:extent cx="6233160" cy="8914130"/>
            <wp:effectExtent l="0" t="0" r="0" b="1270"/>
            <wp:docPr id="2" name="Рисунок 2" descr="C:\Users\user\Desktop\Титул полож О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 полож О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273" cy="891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0207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5"/>
        <w:gridCol w:w="1985"/>
        <w:gridCol w:w="4677"/>
      </w:tblGrid>
      <w:tr w:rsidR="00D354FF" w:rsidRPr="00607725" w:rsidTr="00D354FF">
        <w:tc>
          <w:tcPr>
            <w:tcW w:w="3545" w:type="dxa"/>
          </w:tcPr>
          <w:p w:rsidR="00D354FF" w:rsidRPr="00607725" w:rsidRDefault="00D354FF" w:rsidP="00715218">
            <w:pPr>
              <w:pStyle w:val="a3"/>
              <w:snapToGrid w:val="0"/>
              <w:ind w:left="103"/>
              <w:jc w:val="center"/>
              <w:rPr>
                <w:rFonts w:ascii="Times New Roman" w:hAnsi="Times New Roman" w:cs="Times New Roman"/>
              </w:rPr>
            </w:pPr>
            <w:r w:rsidRPr="00607725">
              <w:rPr>
                <w:rFonts w:ascii="Times New Roman" w:hAnsi="Times New Roman" w:cs="Times New Roman"/>
              </w:rPr>
              <w:lastRenderedPageBreak/>
              <w:t>СОГЛАСОВАНО:</w:t>
            </w:r>
          </w:p>
          <w:p w:rsidR="00D354FF" w:rsidRPr="00607725" w:rsidRDefault="00D354FF" w:rsidP="00715218">
            <w:pPr>
              <w:pStyle w:val="a3"/>
              <w:ind w:left="103"/>
              <w:jc w:val="center"/>
              <w:rPr>
                <w:rFonts w:ascii="Times New Roman" w:hAnsi="Times New Roman" w:cs="Times New Roman"/>
              </w:rPr>
            </w:pPr>
            <w:r w:rsidRPr="00607725">
              <w:rPr>
                <w:rFonts w:ascii="Times New Roman" w:hAnsi="Times New Roman" w:cs="Times New Roman"/>
              </w:rPr>
              <w:t>председатель Управляющего Совета ГБОУ СОШ №1 «Образовательный центр»</w:t>
            </w:r>
          </w:p>
          <w:p w:rsidR="00D354FF" w:rsidRPr="00607725" w:rsidRDefault="00D354FF" w:rsidP="00D354FF">
            <w:pPr>
              <w:pStyle w:val="a3"/>
              <w:spacing w:line="480" w:lineRule="auto"/>
              <w:ind w:left="103"/>
              <w:jc w:val="center"/>
              <w:rPr>
                <w:rFonts w:ascii="Times New Roman" w:hAnsi="Times New Roman" w:cs="Times New Roman"/>
              </w:rPr>
            </w:pPr>
            <w:r w:rsidRPr="00607725">
              <w:rPr>
                <w:rFonts w:ascii="Times New Roman" w:hAnsi="Times New Roman" w:cs="Times New Roman"/>
              </w:rPr>
              <w:t>с. Сергиевск</w:t>
            </w:r>
          </w:p>
          <w:p w:rsidR="00D354FF" w:rsidRDefault="00D354FF" w:rsidP="00715218">
            <w:pPr>
              <w:pStyle w:val="a3"/>
              <w:ind w:left="103"/>
              <w:jc w:val="center"/>
              <w:rPr>
                <w:rFonts w:ascii="Times New Roman" w:hAnsi="Times New Roman" w:cs="Times New Roman"/>
              </w:rPr>
            </w:pPr>
            <w:r w:rsidRPr="00607725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07725">
              <w:rPr>
                <w:rFonts w:ascii="Times New Roman" w:hAnsi="Times New Roman" w:cs="Times New Roman"/>
              </w:rPr>
              <w:t>__</w:t>
            </w:r>
          </w:p>
          <w:p w:rsidR="00D354FF" w:rsidRPr="00607725" w:rsidRDefault="00D354FF" w:rsidP="00715218">
            <w:pPr>
              <w:pStyle w:val="a3"/>
              <w:ind w:left="10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354FF" w:rsidRPr="00607725" w:rsidRDefault="00D354FF" w:rsidP="00715218">
            <w:pPr>
              <w:pStyle w:val="a3"/>
              <w:ind w:left="428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D354FF" w:rsidRPr="00607725" w:rsidRDefault="00D354FF" w:rsidP="00D354FF">
            <w:pPr>
              <w:snapToGrid w:val="0"/>
              <w:spacing w:line="240" w:lineRule="auto"/>
              <w:ind w:right="142"/>
              <w:jc w:val="right"/>
            </w:pPr>
            <w:r w:rsidRPr="00607725">
              <w:t>УТВЕРЖДАЮ:</w:t>
            </w:r>
          </w:p>
          <w:p w:rsidR="00D354FF" w:rsidRPr="00607725" w:rsidRDefault="00D354FF" w:rsidP="00715218">
            <w:pPr>
              <w:ind w:right="142"/>
              <w:jc w:val="right"/>
            </w:pPr>
            <w:r w:rsidRPr="00607725">
              <w:t>Директор школы</w:t>
            </w:r>
          </w:p>
          <w:p w:rsidR="00D354FF" w:rsidRPr="00607725" w:rsidRDefault="00D354FF" w:rsidP="00D354FF">
            <w:pPr>
              <w:ind w:left="141" w:right="142" w:firstLine="4"/>
              <w:jc w:val="right"/>
            </w:pPr>
            <w:r w:rsidRPr="00607725">
              <w:t>__</w:t>
            </w:r>
            <w:r>
              <w:t>_________</w:t>
            </w:r>
            <w:r w:rsidRPr="00607725">
              <w:t xml:space="preserve"> О.А. Веселова</w:t>
            </w:r>
          </w:p>
          <w:p w:rsidR="00D354FF" w:rsidRPr="00607725" w:rsidRDefault="00D354FF" w:rsidP="00D354FF">
            <w:pPr>
              <w:ind w:left="1128" w:firstLine="0"/>
              <w:rPr>
                <w:sz w:val="22"/>
              </w:rPr>
            </w:pPr>
            <w:r w:rsidRPr="00607725">
              <w:rPr>
                <w:sz w:val="22"/>
              </w:rPr>
              <w:t xml:space="preserve">Приказ № </w:t>
            </w:r>
            <w:r w:rsidR="0025242A">
              <w:rPr>
                <w:sz w:val="22"/>
                <w:u w:val="single"/>
              </w:rPr>
              <w:t xml:space="preserve"> 393</w:t>
            </w:r>
            <w:r w:rsidRPr="00607725">
              <w:rPr>
                <w:sz w:val="22"/>
                <w:u w:val="single"/>
              </w:rPr>
              <w:t>/</w:t>
            </w:r>
            <w:r w:rsidR="0025242A">
              <w:rPr>
                <w:sz w:val="22"/>
                <w:u w:val="single"/>
              </w:rPr>
              <w:t>2</w:t>
            </w:r>
            <w:r w:rsidRPr="00607725">
              <w:rPr>
                <w:sz w:val="22"/>
                <w:u w:val="single"/>
              </w:rPr>
              <w:t xml:space="preserve"> – ОД</w:t>
            </w:r>
            <w:r w:rsidR="0025242A">
              <w:rPr>
                <w:sz w:val="22"/>
              </w:rPr>
              <w:t xml:space="preserve"> от 09</w:t>
            </w:r>
            <w:r w:rsidRPr="00607725">
              <w:rPr>
                <w:sz w:val="22"/>
              </w:rPr>
              <w:t>.</w:t>
            </w:r>
            <w:r w:rsidRPr="00607725">
              <w:rPr>
                <w:sz w:val="22"/>
                <w:u w:val="single"/>
              </w:rPr>
              <w:t>0</w:t>
            </w:r>
            <w:r w:rsidR="0025242A">
              <w:rPr>
                <w:sz w:val="22"/>
                <w:u w:val="single"/>
              </w:rPr>
              <w:t>7</w:t>
            </w:r>
            <w:r w:rsidRPr="00607725">
              <w:rPr>
                <w:sz w:val="22"/>
                <w:u w:val="single"/>
              </w:rPr>
              <w:t>.201</w:t>
            </w:r>
            <w:r w:rsidR="0025242A">
              <w:rPr>
                <w:sz w:val="22"/>
                <w:u w:val="single"/>
              </w:rPr>
              <w:t>9</w:t>
            </w:r>
            <w:r w:rsidRPr="00607725">
              <w:rPr>
                <w:sz w:val="22"/>
              </w:rPr>
              <w:t>г.</w:t>
            </w:r>
          </w:p>
          <w:p w:rsidR="00D354FF" w:rsidRPr="00607725" w:rsidRDefault="00D354FF" w:rsidP="00715218">
            <w:pPr>
              <w:ind w:right="142"/>
              <w:jc w:val="center"/>
            </w:pPr>
            <w:r w:rsidRPr="00607725">
              <w:t xml:space="preserve">  </w:t>
            </w:r>
          </w:p>
        </w:tc>
      </w:tr>
    </w:tbl>
    <w:p w:rsidR="00D354FF" w:rsidRDefault="00D354FF">
      <w:pPr>
        <w:spacing w:after="0" w:line="252" w:lineRule="auto"/>
        <w:ind w:left="5096" w:right="245" w:hanging="10"/>
        <w:jc w:val="center"/>
      </w:pPr>
    </w:p>
    <w:p w:rsidR="00D354FF" w:rsidRDefault="00D354FF">
      <w:pPr>
        <w:spacing w:after="0" w:line="252" w:lineRule="auto"/>
        <w:ind w:left="5096" w:right="245" w:hanging="10"/>
        <w:jc w:val="center"/>
      </w:pPr>
    </w:p>
    <w:p w:rsidR="00975446" w:rsidRPr="0030292B" w:rsidRDefault="006261A1" w:rsidP="0030292B">
      <w:pPr>
        <w:spacing w:after="0" w:line="360" w:lineRule="auto"/>
        <w:ind w:left="122" w:right="122" w:firstLine="729"/>
        <w:jc w:val="center"/>
        <w:rPr>
          <w:color w:val="auto"/>
          <w:szCs w:val="28"/>
        </w:rPr>
      </w:pPr>
      <w:r w:rsidRPr="0030292B">
        <w:rPr>
          <w:color w:val="auto"/>
          <w:szCs w:val="28"/>
        </w:rPr>
        <w:t>Положение</w:t>
      </w:r>
    </w:p>
    <w:p w:rsidR="0030292B" w:rsidRDefault="006261A1" w:rsidP="0030292B">
      <w:pPr>
        <w:spacing w:after="0" w:line="360" w:lineRule="auto"/>
        <w:ind w:left="122" w:right="122" w:firstLine="20"/>
        <w:jc w:val="center"/>
        <w:rPr>
          <w:color w:val="auto"/>
          <w:szCs w:val="28"/>
        </w:rPr>
      </w:pPr>
      <w:r w:rsidRPr="0030292B">
        <w:rPr>
          <w:color w:val="auto"/>
          <w:szCs w:val="28"/>
        </w:rPr>
        <w:t>об опорном центре дополнительного образования детей, соз</w:t>
      </w:r>
      <w:r w:rsidR="00975446" w:rsidRPr="0030292B">
        <w:rPr>
          <w:color w:val="auto"/>
          <w:szCs w:val="28"/>
        </w:rPr>
        <w:t xml:space="preserve">данном на базе ГБОУ СОШ №1 «Образовательный центр» </w:t>
      </w:r>
      <w:proofErr w:type="spellStart"/>
      <w:r w:rsidR="00975446" w:rsidRPr="0030292B">
        <w:rPr>
          <w:color w:val="auto"/>
          <w:szCs w:val="28"/>
        </w:rPr>
        <w:t>с.Сергиевск</w:t>
      </w:r>
      <w:proofErr w:type="spellEnd"/>
      <w:r w:rsidRPr="0030292B">
        <w:rPr>
          <w:color w:val="auto"/>
          <w:szCs w:val="28"/>
        </w:rPr>
        <w:t xml:space="preserve"> Самарской области </w:t>
      </w:r>
    </w:p>
    <w:p w:rsidR="0030292B" w:rsidRDefault="006261A1" w:rsidP="0030292B">
      <w:pPr>
        <w:spacing w:after="0" w:line="360" w:lineRule="auto"/>
        <w:ind w:left="122" w:right="122" w:firstLine="20"/>
        <w:jc w:val="center"/>
        <w:rPr>
          <w:color w:val="auto"/>
          <w:szCs w:val="28"/>
        </w:rPr>
      </w:pPr>
      <w:r w:rsidRPr="0030292B">
        <w:rPr>
          <w:color w:val="auto"/>
          <w:szCs w:val="28"/>
        </w:rPr>
        <w:t xml:space="preserve">в рамках федерального проекта «Успех каждого ребенка» </w:t>
      </w:r>
    </w:p>
    <w:p w:rsidR="00C546EB" w:rsidRDefault="006261A1" w:rsidP="0030292B">
      <w:pPr>
        <w:spacing w:after="0" w:line="360" w:lineRule="auto"/>
        <w:ind w:left="122" w:right="122" w:firstLine="20"/>
        <w:jc w:val="center"/>
        <w:rPr>
          <w:color w:val="auto"/>
          <w:szCs w:val="28"/>
        </w:rPr>
      </w:pPr>
      <w:r w:rsidRPr="0030292B">
        <w:rPr>
          <w:color w:val="auto"/>
          <w:szCs w:val="28"/>
        </w:rPr>
        <w:t>национального проекта «Образование»</w:t>
      </w:r>
    </w:p>
    <w:p w:rsidR="0030292B" w:rsidRPr="0030292B" w:rsidRDefault="0030292B" w:rsidP="0030292B">
      <w:pPr>
        <w:spacing w:after="0" w:line="360" w:lineRule="auto"/>
        <w:ind w:left="122" w:right="122" w:firstLine="20"/>
        <w:jc w:val="center"/>
        <w:rPr>
          <w:color w:val="auto"/>
          <w:szCs w:val="28"/>
        </w:rPr>
      </w:pPr>
    </w:p>
    <w:p w:rsidR="00C546EB" w:rsidRPr="0030292B" w:rsidRDefault="006261A1" w:rsidP="0030292B">
      <w:pPr>
        <w:numPr>
          <w:ilvl w:val="0"/>
          <w:numId w:val="2"/>
        </w:numPr>
        <w:spacing w:after="0" w:line="360" w:lineRule="auto"/>
        <w:ind w:left="714" w:right="0" w:hanging="339"/>
        <w:jc w:val="center"/>
        <w:rPr>
          <w:color w:val="auto"/>
          <w:szCs w:val="28"/>
        </w:rPr>
      </w:pPr>
      <w:r w:rsidRPr="0030292B">
        <w:rPr>
          <w:color w:val="auto"/>
          <w:szCs w:val="28"/>
        </w:rPr>
        <w:t>Общие положения</w:t>
      </w:r>
    </w:p>
    <w:p w:rsidR="00C546EB" w:rsidRPr="0030292B" w:rsidRDefault="006261A1" w:rsidP="0030292B">
      <w:pPr>
        <w:spacing w:after="0" w:line="360" w:lineRule="auto"/>
        <w:ind w:left="11" w:right="51" w:firstLine="414"/>
        <w:rPr>
          <w:color w:val="auto"/>
          <w:szCs w:val="28"/>
        </w:rPr>
      </w:pPr>
      <w:r w:rsidRPr="0030292B">
        <w:rPr>
          <w:color w:val="auto"/>
          <w:szCs w:val="28"/>
        </w:rPr>
        <w:t xml:space="preserve">1.1. Настоящее Положение определяет цель и задачи, структуру, функции и систему управления опорного центра дополнительного образования детей, созданного на базе </w:t>
      </w:r>
      <w:r w:rsidR="00975446" w:rsidRPr="0030292B">
        <w:rPr>
          <w:color w:val="auto"/>
          <w:szCs w:val="28"/>
        </w:rPr>
        <w:t xml:space="preserve">ГБОУ СОШ №1 «Образовательный центр» </w:t>
      </w:r>
      <w:proofErr w:type="spellStart"/>
      <w:r w:rsidR="00975446" w:rsidRPr="0030292B">
        <w:rPr>
          <w:color w:val="auto"/>
          <w:szCs w:val="28"/>
        </w:rPr>
        <w:t>с.Сергиевск</w:t>
      </w:r>
      <w:proofErr w:type="spellEnd"/>
      <w:r w:rsidRPr="0030292B">
        <w:rPr>
          <w:color w:val="auto"/>
          <w:szCs w:val="28"/>
        </w:rPr>
        <w:t xml:space="preserve"> Самарской области в рамках федерального проекта «Успех каждого ребенка» национального проекта «Образование» (далее соответственно — Федеральный проект, ОЦ).</w:t>
      </w:r>
    </w:p>
    <w:p w:rsidR="00C546EB" w:rsidRPr="0030292B" w:rsidRDefault="006261A1" w:rsidP="0030292B">
      <w:pPr>
        <w:spacing w:after="0" w:line="360" w:lineRule="auto"/>
        <w:ind w:left="14" w:right="7" w:firstLine="412"/>
        <w:rPr>
          <w:color w:val="auto"/>
          <w:szCs w:val="28"/>
        </w:rPr>
      </w:pPr>
      <w:r w:rsidRPr="0030292B">
        <w:rPr>
          <w:color w:val="auto"/>
          <w:szCs w:val="28"/>
        </w:rPr>
        <w:t>1</w:t>
      </w:r>
      <w:r w:rsidR="0035731E" w:rsidRPr="0030292B">
        <w:rPr>
          <w:color w:val="auto"/>
          <w:szCs w:val="28"/>
        </w:rPr>
        <w:t>.</w:t>
      </w:r>
      <w:r w:rsidRPr="0030292B">
        <w:rPr>
          <w:color w:val="auto"/>
          <w:szCs w:val="28"/>
        </w:rPr>
        <w:t>2. Создание ОЦ осуществляется в соответс</w:t>
      </w:r>
      <w:r w:rsidR="0035731E" w:rsidRPr="0030292B">
        <w:rPr>
          <w:color w:val="auto"/>
          <w:szCs w:val="28"/>
        </w:rPr>
        <w:t>т</w:t>
      </w:r>
      <w:r w:rsidRPr="0030292B">
        <w:rPr>
          <w:color w:val="auto"/>
          <w:szCs w:val="28"/>
        </w:rPr>
        <w:t>вии с постановлением</w:t>
      </w:r>
      <w:r w:rsidR="0035731E" w:rsidRPr="0030292B">
        <w:rPr>
          <w:color w:val="auto"/>
          <w:szCs w:val="28"/>
        </w:rPr>
        <w:t xml:space="preserve"> </w:t>
      </w:r>
      <w:r w:rsidRPr="0030292B">
        <w:rPr>
          <w:color w:val="auto"/>
          <w:szCs w:val="28"/>
        </w:rPr>
        <w:t>Правительства Самарской области от 29.10.2019 года № 616 «О реализации мероприятий по формированию современных управленческих и организационно-экономических механизмов в системе дополнительного образования детей, в том числе по внедрению целевой модели развития региональных систем дополнительного образования детей в рамках федерального проекта «Успех каждого ребенка» национального проекта «Образование».</w:t>
      </w:r>
    </w:p>
    <w:p w:rsidR="00C546EB" w:rsidRPr="0030292B" w:rsidRDefault="0035731E" w:rsidP="0030292B">
      <w:pPr>
        <w:spacing w:after="0" w:line="360" w:lineRule="auto"/>
        <w:ind w:left="14" w:right="50" w:firstLine="412"/>
        <w:rPr>
          <w:color w:val="auto"/>
          <w:szCs w:val="28"/>
        </w:rPr>
      </w:pPr>
      <w:r w:rsidRPr="0030292B">
        <w:rPr>
          <w:noProof/>
          <w:color w:val="auto"/>
          <w:szCs w:val="28"/>
        </w:rPr>
        <w:t>1</w:t>
      </w:r>
      <w:r w:rsidR="006261A1" w:rsidRPr="0030292B">
        <w:rPr>
          <w:color w:val="auto"/>
          <w:szCs w:val="28"/>
        </w:rPr>
        <w:t xml:space="preserve">.3. ОЦ создается на базе </w:t>
      </w:r>
      <w:r w:rsidRPr="0030292B">
        <w:rPr>
          <w:color w:val="auto"/>
          <w:szCs w:val="28"/>
        </w:rPr>
        <w:t xml:space="preserve">ГБОУ СОШ №1 «Образовательный центр» </w:t>
      </w:r>
      <w:proofErr w:type="spellStart"/>
      <w:r w:rsidRPr="0030292B">
        <w:rPr>
          <w:color w:val="auto"/>
          <w:szCs w:val="28"/>
        </w:rPr>
        <w:t>с.Сергиевск</w:t>
      </w:r>
      <w:proofErr w:type="spellEnd"/>
      <w:r w:rsidR="006261A1" w:rsidRPr="0030292B">
        <w:rPr>
          <w:color w:val="auto"/>
          <w:szCs w:val="28"/>
        </w:rPr>
        <w:t xml:space="preserve"> Самарской области в рамках Федерального проекта «Успех каждого ребенка» национального проекта «Образование», и осуществляет организационное, методическое и аналитическое сопровождение, мониторинг системы </w:t>
      </w:r>
      <w:r w:rsidR="006261A1" w:rsidRPr="0030292B">
        <w:rPr>
          <w:color w:val="auto"/>
          <w:szCs w:val="28"/>
        </w:rPr>
        <w:lastRenderedPageBreak/>
        <w:t>дополнительного образования детей муниципального образования дополнительных общеразвивающих</w:t>
      </w:r>
      <w:r w:rsidRPr="0030292B">
        <w:rPr>
          <w:color w:val="auto"/>
          <w:szCs w:val="28"/>
        </w:rPr>
        <w:t xml:space="preserve"> </w:t>
      </w:r>
      <w:r w:rsidR="006261A1" w:rsidRPr="0030292B">
        <w:rPr>
          <w:color w:val="auto"/>
          <w:szCs w:val="28"/>
        </w:rPr>
        <w:t>программ различной направлен</w:t>
      </w:r>
      <w:r w:rsidRPr="0030292B">
        <w:rPr>
          <w:color w:val="auto"/>
          <w:szCs w:val="28"/>
        </w:rPr>
        <w:t>ности (технической, естественно</w:t>
      </w:r>
      <w:r w:rsidR="006261A1" w:rsidRPr="0030292B">
        <w:rPr>
          <w:color w:val="auto"/>
          <w:szCs w:val="28"/>
        </w:rPr>
        <w:t>научной, художественной, социально-педагогической, туристско-краеведческой, физкультурно-спортивной).</w:t>
      </w:r>
    </w:p>
    <w:p w:rsidR="00C546EB" w:rsidRDefault="00CB6ED6" w:rsidP="0030292B">
      <w:pPr>
        <w:spacing w:after="0" w:line="360" w:lineRule="auto"/>
        <w:ind w:left="10" w:right="7" w:hanging="10"/>
        <w:rPr>
          <w:color w:val="auto"/>
          <w:szCs w:val="28"/>
        </w:rPr>
      </w:pPr>
      <w:r w:rsidRPr="0030292B">
        <w:rPr>
          <w:color w:val="auto"/>
          <w:szCs w:val="28"/>
        </w:rPr>
        <w:t>1 4</w:t>
      </w:r>
      <w:r w:rsidR="006261A1" w:rsidRPr="0030292B">
        <w:rPr>
          <w:color w:val="auto"/>
          <w:szCs w:val="28"/>
        </w:rPr>
        <w:t>. ОЦ осуществляет свою деятельность во взаимодействии с</w:t>
      </w:r>
      <w:r w:rsidR="0035731E" w:rsidRPr="0030292B">
        <w:rPr>
          <w:color w:val="auto"/>
          <w:szCs w:val="28"/>
        </w:rPr>
        <w:t xml:space="preserve"> </w:t>
      </w:r>
      <w:r w:rsidR="006261A1" w:rsidRPr="0030292B">
        <w:rPr>
          <w:color w:val="auto"/>
          <w:szCs w:val="28"/>
        </w:rPr>
        <w:t>Региональным модельным центром дополнительного образования детей в Самарской области (далее — РМЦ) и другими участниками Федерального проекта.</w:t>
      </w:r>
    </w:p>
    <w:p w:rsidR="0030292B" w:rsidRPr="0030292B" w:rsidRDefault="0030292B" w:rsidP="0030292B">
      <w:pPr>
        <w:spacing w:after="0" w:line="360" w:lineRule="auto"/>
        <w:ind w:left="10" w:right="7" w:hanging="10"/>
        <w:rPr>
          <w:color w:val="auto"/>
          <w:szCs w:val="28"/>
        </w:rPr>
      </w:pPr>
    </w:p>
    <w:p w:rsidR="00C546EB" w:rsidRPr="0030292B" w:rsidRDefault="006261A1" w:rsidP="0030292B">
      <w:pPr>
        <w:spacing w:after="0" w:line="360" w:lineRule="auto"/>
        <w:ind w:left="10" w:right="58" w:hanging="10"/>
        <w:jc w:val="center"/>
        <w:rPr>
          <w:color w:val="auto"/>
          <w:szCs w:val="28"/>
        </w:rPr>
      </w:pPr>
      <w:r w:rsidRPr="0030292B">
        <w:rPr>
          <w:color w:val="auto"/>
          <w:szCs w:val="28"/>
        </w:rPr>
        <w:t>2. Цель и задачи деятельности ОЦ</w:t>
      </w:r>
    </w:p>
    <w:p w:rsidR="00C546EB" w:rsidRPr="0030292B" w:rsidRDefault="006261A1" w:rsidP="0030292B">
      <w:pPr>
        <w:spacing w:after="0" w:line="360" w:lineRule="auto"/>
        <w:ind w:left="701" w:right="0" w:hanging="10"/>
        <w:jc w:val="left"/>
        <w:rPr>
          <w:color w:val="auto"/>
          <w:szCs w:val="28"/>
        </w:rPr>
      </w:pPr>
      <w:r w:rsidRPr="0030292B">
        <w:rPr>
          <w:color w:val="auto"/>
          <w:szCs w:val="28"/>
        </w:rPr>
        <w:t>2.1. Цель деятельности ОЦ:</w:t>
      </w:r>
    </w:p>
    <w:p w:rsidR="00C546EB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>создание условий для обеспечения в муниципальном образовании эффективной системы взаимодействия в сфере дополнительного образования детей по реализации современных, вариативных и востребованных дополнительных общеобразовательных программ для детей различных направленностей, обеспечивающих достижение показателей развития системы дополнительного образования, установленных Федеральным проектом в Самарской области.</w:t>
      </w:r>
    </w:p>
    <w:p w:rsidR="00C546EB" w:rsidRPr="0030292B" w:rsidRDefault="006261A1" w:rsidP="0030292B">
      <w:pPr>
        <w:tabs>
          <w:tab w:val="center" w:pos="929"/>
          <w:tab w:val="center" w:pos="2186"/>
        </w:tabs>
        <w:spacing w:after="0" w:line="360" w:lineRule="auto"/>
        <w:ind w:right="0" w:firstLine="0"/>
        <w:jc w:val="left"/>
        <w:rPr>
          <w:color w:val="auto"/>
          <w:szCs w:val="28"/>
        </w:rPr>
      </w:pPr>
      <w:r w:rsidRPr="0030292B">
        <w:rPr>
          <w:color w:val="auto"/>
          <w:szCs w:val="28"/>
        </w:rPr>
        <w:tab/>
        <w:t>2.2.</w:t>
      </w:r>
      <w:r w:rsidRPr="0030292B">
        <w:rPr>
          <w:color w:val="auto"/>
          <w:szCs w:val="28"/>
        </w:rPr>
        <w:tab/>
        <w:t>Задачи ОЦ:</w:t>
      </w:r>
    </w:p>
    <w:p w:rsidR="0035731E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 xml:space="preserve">осуществление организационной, методической, </w:t>
      </w:r>
      <w:proofErr w:type="spellStart"/>
      <w:r w:rsidRPr="0030292B">
        <w:rPr>
          <w:color w:val="auto"/>
          <w:szCs w:val="28"/>
        </w:rPr>
        <w:t>экспертноконсультационной</w:t>
      </w:r>
      <w:proofErr w:type="spellEnd"/>
      <w:r w:rsidRPr="0030292B">
        <w:rPr>
          <w:color w:val="auto"/>
          <w:szCs w:val="28"/>
        </w:rPr>
        <w:t xml:space="preserve"> поддержки участников системы взаимодействия по реализации Федерального проекта в муниципальном образовании; </w:t>
      </w:r>
    </w:p>
    <w:p w:rsidR="0035731E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 xml:space="preserve">выявление, формирование и распространение лучших педагогических практик реализации современных, вариативных и востребованных дополнительных общеобразовательных программ для детей различных направленностей (в форме областных стажерских площадок); </w:t>
      </w:r>
    </w:p>
    <w:p w:rsidR="0035731E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>организационно-техническое и методическое сопровождение внедрения модели персонифицированного финансирования дополнительного образования детей в муниципальном образовании;</w:t>
      </w:r>
    </w:p>
    <w:p w:rsidR="0035731E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 xml:space="preserve"> создание организационных и методических условий, направленных на формирование кадрового потенциала в системе дополнительного образования детей муниципального образования, в том числе на развитие профессионального </w:t>
      </w:r>
      <w:r w:rsidRPr="0030292B">
        <w:rPr>
          <w:color w:val="auto"/>
          <w:szCs w:val="28"/>
        </w:rPr>
        <w:lastRenderedPageBreak/>
        <w:t xml:space="preserve">мастерства и уровня компетенций педагогических работников и других участников Федерального проекта; </w:t>
      </w:r>
    </w:p>
    <w:p w:rsidR="0035731E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 xml:space="preserve">формирование и распространение моделей сетевого взаимодействия при реализации дополнительных общеобразовательных программ в муниципальном образовании; </w:t>
      </w:r>
    </w:p>
    <w:p w:rsidR="0035731E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 xml:space="preserve">обеспечение содержательного наполнения межведомственного сегмента муниципального образования общедоступного программного навигатора в системе дополнительного образования детей; </w:t>
      </w:r>
    </w:p>
    <w:p w:rsidR="0035731E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 xml:space="preserve">разработка и апробация типовых моделей дополнительного образования в муниципальном образовании; </w:t>
      </w:r>
    </w:p>
    <w:p w:rsidR="0035731E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 xml:space="preserve">организационное, методическое, аналитическое сопровождение работы образовательных организаций, реализующих дополнительные общеобразовательные программы в муниципальном образовании; </w:t>
      </w:r>
    </w:p>
    <w:p w:rsidR="00C546EB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>создание условий для выявления, сопровождения и поддержки талантливых и одаренных детей в муниципальном образовании.</w:t>
      </w:r>
    </w:p>
    <w:p w:rsidR="0035731E" w:rsidRPr="0030292B" w:rsidRDefault="006261A1" w:rsidP="0030292B">
      <w:pPr>
        <w:tabs>
          <w:tab w:val="center" w:pos="3490"/>
          <w:tab w:val="center" w:pos="4888"/>
        </w:tabs>
        <w:spacing w:after="0" w:line="360" w:lineRule="auto"/>
        <w:ind w:right="0" w:firstLine="0"/>
        <w:jc w:val="left"/>
        <w:rPr>
          <w:color w:val="auto"/>
          <w:szCs w:val="28"/>
        </w:rPr>
      </w:pPr>
      <w:r w:rsidRPr="0030292B">
        <w:rPr>
          <w:color w:val="auto"/>
          <w:szCs w:val="28"/>
        </w:rPr>
        <w:tab/>
      </w:r>
    </w:p>
    <w:p w:rsidR="00C546EB" w:rsidRPr="0030292B" w:rsidRDefault="0035731E" w:rsidP="0030292B">
      <w:pPr>
        <w:spacing w:after="0" w:line="360" w:lineRule="auto"/>
        <w:ind w:right="0" w:firstLine="0"/>
        <w:jc w:val="center"/>
        <w:rPr>
          <w:color w:val="auto"/>
          <w:szCs w:val="28"/>
        </w:rPr>
      </w:pPr>
      <w:r w:rsidRPr="0030292B">
        <w:rPr>
          <w:color w:val="auto"/>
          <w:szCs w:val="28"/>
        </w:rPr>
        <w:t>3</w:t>
      </w:r>
      <w:r w:rsidR="006261A1" w:rsidRPr="0030292B">
        <w:rPr>
          <w:color w:val="auto"/>
          <w:szCs w:val="28"/>
        </w:rPr>
        <w:t>. Функции ОЦ</w:t>
      </w:r>
    </w:p>
    <w:p w:rsidR="00C546EB" w:rsidRPr="0030292B" w:rsidRDefault="006261A1" w:rsidP="0030292B">
      <w:pPr>
        <w:spacing w:after="0" w:line="360" w:lineRule="auto"/>
        <w:ind w:left="699" w:right="50" w:firstLine="0"/>
        <w:rPr>
          <w:color w:val="auto"/>
          <w:szCs w:val="28"/>
        </w:rPr>
      </w:pPr>
      <w:r w:rsidRPr="0030292B">
        <w:rPr>
          <w:color w:val="auto"/>
          <w:szCs w:val="28"/>
        </w:rPr>
        <w:t>Опорный центр:</w:t>
      </w:r>
    </w:p>
    <w:p w:rsidR="00C546EB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>3.1. Выполняет функцию ресурсного обеспечения дополнительного образования детей в муниципальном образовании, координирует деятельность и оказывает методическую поддержку образовательным организациям, реализующим дополнительные общеобразовательные программы для детей различной направленности (технической, естественнонаучной, художественной, социально-педагогической, туристско-краеведческой, физкультурно-спортивной).</w:t>
      </w:r>
    </w:p>
    <w:p w:rsidR="00C546EB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 xml:space="preserve">3.2. Обеспечивает межведомственное взаимодействие между участниками Федерального проекта на </w:t>
      </w:r>
      <w:r w:rsidR="0035731E" w:rsidRPr="0030292B">
        <w:rPr>
          <w:color w:val="auto"/>
          <w:szCs w:val="28"/>
        </w:rPr>
        <w:t xml:space="preserve">муниципальном </w:t>
      </w:r>
      <w:r w:rsidRPr="0030292B">
        <w:rPr>
          <w:color w:val="auto"/>
          <w:szCs w:val="28"/>
        </w:rPr>
        <w:t>уровне</w:t>
      </w:r>
      <w:r w:rsidR="0035731E" w:rsidRPr="0030292B">
        <w:rPr>
          <w:color w:val="auto"/>
          <w:szCs w:val="28"/>
        </w:rPr>
        <w:t>,</w:t>
      </w:r>
      <w:r w:rsidRPr="0030292B">
        <w:rPr>
          <w:color w:val="auto"/>
          <w:szCs w:val="28"/>
        </w:rPr>
        <w:t xml:space="preserve"> поддержку его исполнителей, проводит мониторинг реализации мероприятий, предусмотренных Федеральным проектом, и осуществляет взаимодействие с РМЦ.</w:t>
      </w:r>
    </w:p>
    <w:p w:rsidR="00C546EB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 xml:space="preserve">3.3. Содействует распространению в системе дополнительного образования лучших практик реализации современных вариативных и востребованных </w:t>
      </w:r>
      <w:r w:rsidRPr="0030292B">
        <w:rPr>
          <w:color w:val="auto"/>
          <w:szCs w:val="28"/>
        </w:rPr>
        <w:lastRenderedPageBreak/>
        <w:t>дополнительных общеобразовательных программ для детей различных направленностей, выявленных в муниципалитете, способствует продвижению лучших педагогических практик через организацию областных стажерских площадок.</w:t>
      </w:r>
    </w:p>
    <w:p w:rsidR="00C546EB" w:rsidRPr="0030292B" w:rsidRDefault="0035731E" w:rsidP="0030292B">
      <w:pPr>
        <w:spacing w:after="0" w:line="360" w:lineRule="auto"/>
        <w:ind w:left="703" w:right="50" w:firstLine="0"/>
        <w:rPr>
          <w:color w:val="auto"/>
          <w:szCs w:val="28"/>
        </w:rPr>
      </w:pPr>
      <w:r w:rsidRPr="0030292B">
        <w:rPr>
          <w:color w:val="auto"/>
          <w:szCs w:val="28"/>
        </w:rPr>
        <w:t>3.4</w:t>
      </w:r>
      <w:r w:rsidR="006261A1" w:rsidRPr="0030292B">
        <w:rPr>
          <w:color w:val="auto"/>
          <w:szCs w:val="28"/>
        </w:rPr>
        <w:t xml:space="preserve">. Обеспечивает апробацию, реализацию и внедрение в организациях дополнительного образования </w:t>
      </w:r>
      <w:proofErr w:type="spellStart"/>
      <w:r w:rsidR="006261A1" w:rsidRPr="0030292B">
        <w:rPr>
          <w:color w:val="auto"/>
          <w:szCs w:val="28"/>
        </w:rPr>
        <w:t>разноуровневых</w:t>
      </w:r>
      <w:proofErr w:type="spellEnd"/>
      <w:r w:rsidR="006261A1" w:rsidRPr="0030292B">
        <w:rPr>
          <w:color w:val="auto"/>
          <w:szCs w:val="28"/>
        </w:rPr>
        <w:t xml:space="preserve"> программ, обеспечивающих получение детьми навыков и умений ознакомительного, базового и углубленного уровней.</w:t>
      </w:r>
    </w:p>
    <w:p w:rsidR="00C546EB" w:rsidRPr="0030292B" w:rsidRDefault="006261A1" w:rsidP="0030292B">
      <w:pPr>
        <w:numPr>
          <w:ilvl w:val="1"/>
          <w:numId w:val="3"/>
        </w:numPr>
        <w:spacing w:after="0" w:line="360" w:lineRule="auto"/>
        <w:ind w:right="50"/>
        <w:rPr>
          <w:color w:val="auto"/>
          <w:szCs w:val="28"/>
        </w:rPr>
      </w:pPr>
      <w:r w:rsidRPr="0030292B">
        <w:rPr>
          <w:color w:val="auto"/>
          <w:szCs w:val="28"/>
        </w:rPr>
        <w:t>Создает, апробирует и внедряет в муниципальном образовании модели обеспечения равного доступа к современным вариативным дополнительным общеобразовательным программам.</w:t>
      </w:r>
    </w:p>
    <w:p w:rsidR="00C546EB" w:rsidRPr="0030292B" w:rsidRDefault="006261A1" w:rsidP="0030292B">
      <w:pPr>
        <w:numPr>
          <w:ilvl w:val="1"/>
          <w:numId w:val="3"/>
        </w:numPr>
        <w:spacing w:after="0" w:line="360" w:lineRule="auto"/>
        <w:ind w:right="50"/>
        <w:rPr>
          <w:color w:val="auto"/>
          <w:szCs w:val="28"/>
        </w:rPr>
      </w:pPr>
      <w:r w:rsidRPr="0030292B">
        <w:rPr>
          <w:color w:val="auto"/>
          <w:szCs w:val="28"/>
        </w:rPr>
        <w:t>Способствует развитию сетевых форм взаимодействия при реализации дополнительных общеобразовательных программ в образовательных организациях дополнительного образования, действующих в муниципальном образовании.</w:t>
      </w:r>
    </w:p>
    <w:p w:rsidR="00C546EB" w:rsidRPr="0030292B" w:rsidRDefault="006261A1" w:rsidP="0030292B">
      <w:pPr>
        <w:numPr>
          <w:ilvl w:val="1"/>
          <w:numId w:val="3"/>
        </w:numPr>
        <w:spacing w:after="0" w:line="360" w:lineRule="auto"/>
        <w:ind w:right="50"/>
        <w:rPr>
          <w:color w:val="auto"/>
          <w:szCs w:val="28"/>
        </w:rPr>
      </w:pPr>
      <w:r w:rsidRPr="0030292B">
        <w:rPr>
          <w:color w:val="auto"/>
          <w:szCs w:val="28"/>
        </w:rPr>
        <w:t>Содействует проведению профильных смен по различным направленностям дополнительного образования детей в лагерях, организованных организациями, осуществляющих организацию и оздоровления детей.</w:t>
      </w:r>
    </w:p>
    <w:p w:rsidR="00C546EB" w:rsidRPr="0030292B" w:rsidRDefault="006261A1" w:rsidP="0030292B">
      <w:pPr>
        <w:numPr>
          <w:ilvl w:val="1"/>
          <w:numId w:val="3"/>
        </w:numPr>
        <w:spacing w:after="0" w:line="360" w:lineRule="auto"/>
        <w:ind w:right="50"/>
        <w:rPr>
          <w:color w:val="auto"/>
          <w:szCs w:val="28"/>
        </w:rPr>
      </w:pPr>
      <w:r w:rsidRPr="0030292B">
        <w:rPr>
          <w:color w:val="auto"/>
          <w:szCs w:val="28"/>
        </w:rPr>
        <w:t>Создает организационно-методические условия для непрерывного развития педагогических и управленческих кадров организаций, реализующих дополнительные общеобразовательные программы.</w:t>
      </w:r>
    </w:p>
    <w:p w:rsidR="004600A6" w:rsidRPr="0030292B" w:rsidRDefault="006261A1" w:rsidP="0030292B">
      <w:pPr>
        <w:numPr>
          <w:ilvl w:val="1"/>
          <w:numId w:val="3"/>
        </w:numPr>
        <w:spacing w:after="0" w:line="360" w:lineRule="auto"/>
        <w:ind w:right="50"/>
        <w:rPr>
          <w:color w:val="auto"/>
          <w:szCs w:val="28"/>
        </w:rPr>
      </w:pPr>
      <w:r w:rsidRPr="0030292B">
        <w:rPr>
          <w:color w:val="auto"/>
          <w:szCs w:val="28"/>
        </w:rPr>
        <w:t>Обеспечивает реализацию мероприятий по информированию и просвещению родителей (законных представителей) в области дополнительного образования детей.</w:t>
      </w:r>
    </w:p>
    <w:p w:rsidR="00C546EB" w:rsidRPr="0030292B" w:rsidRDefault="004600A6" w:rsidP="0030292B">
      <w:pPr>
        <w:numPr>
          <w:ilvl w:val="1"/>
          <w:numId w:val="3"/>
        </w:numPr>
        <w:spacing w:after="0" w:line="360" w:lineRule="auto"/>
        <w:ind w:right="50"/>
        <w:rPr>
          <w:color w:val="auto"/>
          <w:szCs w:val="28"/>
        </w:rPr>
      </w:pPr>
      <w:r w:rsidRPr="0030292B">
        <w:rPr>
          <w:color w:val="auto"/>
          <w:szCs w:val="28"/>
        </w:rPr>
        <w:t>Об</w:t>
      </w:r>
      <w:r w:rsidR="006261A1" w:rsidRPr="0030292B">
        <w:rPr>
          <w:color w:val="auto"/>
          <w:szCs w:val="28"/>
        </w:rPr>
        <w:t>еспечивает информационное сопровождение мероприятий для детей и молодежи в муниципальном образовании, в том числе:</w:t>
      </w:r>
    </w:p>
    <w:p w:rsidR="004600A6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 xml:space="preserve">формирует медиаплан и проводит мероприятия по освещению деятельности ОЦ; </w:t>
      </w:r>
    </w:p>
    <w:p w:rsidR="004600A6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 xml:space="preserve">обеспечивает ведение публичного перечня мероприятий для детей и молодежи в муниципальном образовании; </w:t>
      </w:r>
    </w:p>
    <w:p w:rsidR="004600A6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lastRenderedPageBreak/>
        <w:t xml:space="preserve">содействует, в том числе и с использованием ресурсов социальной рекламы, формированию позитивного образа системы дополнительного образования детей; </w:t>
      </w:r>
    </w:p>
    <w:p w:rsidR="00C546EB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>обеспечивает широкое вовлечение детей в муниципальные, окружные и региональные конкурсы и иные мероприятия.</w:t>
      </w:r>
    </w:p>
    <w:p w:rsidR="00C546EB" w:rsidRPr="0030292B" w:rsidRDefault="006261A1" w:rsidP="0030292B">
      <w:pPr>
        <w:numPr>
          <w:ilvl w:val="1"/>
          <w:numId w:val="5"/>
        </w:numPr>
        <w:spacing w:after="0" w:line="360" w:lineRule="auto"/>
        <w:ind w:right="50"/>
        <w:rPr>
          <w:color w:val="auto"/>
          <w:szCs w:val="28"/>
        </w:rPr>
      </w:pPr>
      <w:r w:rsidRPr="0030292B">
        <w:rPr>
          <w:color w:val="auto"/>
          <w:szCs w:val="28"/>
        </w:rPr>
        <w:t>Формирует информационно-телекоммуникационный контур муниципальной системы дополнительного образования детей, включающий:</w:t>
      </w:r>
    </w:p>
    <w:p w:rsidR="004600A6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 xml:space="preserve">содержательное наполнение межведомственного сегмента муниципального образования общедоступного программного навигатора в системе дополнительного образования детей; </w:t>
      </w:r>
    </w:p>
    <w:p w:rsidR="00C546EB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>создание и поддержку функционирования информационного сервиса ОЦ и проведение информационных кампаний по продвижению мероприятий дополнительного образования детей в муниципальном образовании через информационный портал ОЦ.</w:t>
      </w:r>
    </w:p>
    <w:p w:rsidR="00C546EB" w:rsidRPr="0030292B" w:rsidRDefault="006261A1" w:rsidP="0030292B">
      <w:pPr>
        <w:numPr>
          <w:ilvl w:val="1"/>
          <w:numId w:val="5"/>
        </w:numPr>
        <w:spacing w:after="0" w:line="360" w:lineRule="auto"/>
        <w:ind w:right="50"/>
        <w:rPr>
          <w:color w:val="auto"/>
          <w:szCs w:val="28"/>
        </w:rPr>
      </w:pPr>
      <w:r w:rsidRPr="0030292B">
        <w:rPr>
          <w:color w:val="auto"/>
          <w:szCs w:val="28"/>
        </w:rPr>
        <w:t>Обеспечивает организационно-техническое и методическое сопровождение введения модели персонифицированного финансирования дополнительного образования детей в муниципальном образовании.</w:t>
      </w:r>
    </w:p>
    <w:p w:rsidR="004600A6" w:rsidRPr="0030292B" w:rsidRDefault="004600A6" w:rsidP="0030292B">
      <w:pPr>
        <w:spacing w:after="0" w:line="360" w:lineRule="auto"/>
        <w:ind w:right="50"/>
        <w:rPr>
          <w:color w:val="auto"/>
          <w:szCs w:val="28"/>
        </w:rPr>
      </w:pPr>
    </w:p>
    <w:p w:rsidR="00A65400" w:rsidRPr="0030292B" w:rsidRDefault="006261A1" w:rsidP="0030292B">
      <w:pPr>
        <w:pStyle w:val="a6"/>
        <w:numPr>
          <w:ilvl w:val="0"/>
          <w:numId w:val="6"/>
        </w:numPr>
        <w:spacing w:after="0" w:line="360" w:lineRule="auto"/>
        <w:ind w:right="50"/>
        <w:jc w:val="center"/>
        <w:rPr>
          <w:color w:val="auto"/>
          <w:szCs w:val="28"/>
        </w:rPr>
      </w:pPr>
      <w:r w:rsidRPr="0030292B">
        <w:rPr>
          <w:color w:val="auto"/>
          <w:szCs w:val="28"/>
        </w:rPr>
        <w:t>Организационная структура и управление ОЦ</w:t>
      </w:r>
    </w:p>
    <w:p w:rsidR="00A65400" w:rsidRPr="0030292B" w:rsidRDefault="006261A1" w:rsidP="0030292B">
      <w:pPr>
        <w:pStyle w:val="a6"/>
        <w:numPr>
          <w:ilvl w:val="1"/>
          <w:numId w:val="6"/>
        </w:numPr>
        <w:spacing w:after="0" w:line="360" w:lineRule="auto"/>
        <w:ind w:left="0" w:right="50" w:firstLine="567"/>
        <w:rPr>
          <w:color w:val="auto"/>
          <w:szCs w:val="28"/>
        </w:rPr>
      </w:pPr>
      <w:r w:rsidRPr="0030292B">
        <w:rPr>
          <w:color w:val="auto"/>
          <w:szCs w:val="28"/>
        </w:rPr>
        <w:t>Общая координ</w:t>
      </w:r>
      <w:r w:rsidR="00A65400" w:rsidRPr="0030292B">
        <w:rPr>
          <w:color w:val="auto"/>
          <w:szCs w:val="28"/>
        </w:rPr>
        <w:t>ация и контроль деятельности ОЦ</w:t>
      </w:r>
      <w:r w:rsidRPr="0030292B">
        <w:rPr>
          <w:color w:val="auto"/>
          <w:szCs w:val="28"/>
        </w:rPr>
        <w:t xml:space="preserve"> осуществляется </w:t>
      </w:r>
      <w:r w:rsidR="00A65400" w:rsidRPr="0030292B">
        <w:rPr>
          <w:color w:val="auto"/>
          <w:szCs w:val="28"/>
        </w:rPr>
        <w:t>Северн</w:t>
      </w:r>
      <w:r w:rsidRPr="0030292B">
        <w:rPr>
          <w:color w:val="auto"/>
          <w:szCs w:val="28"/>
        </w:rPr>
        <w:t xml:space="preserve">ым управлением министерства образования и науки Самарской области (далее — ТУ) по согласованию с органами местного самоуправления. </w:t>
      </w:r>
    </w:p>
    <w:p w:rsidR="00C546EB" w:rsidRPr="0030292B" w:rsidRDefault="006261A1" w:rsidP="0030292B">
      <w:pPr>
        <w:pStyle w:val="a6"/>
        <w:numPr>
          <w:ilvl w:val="1"/>
          <w:numId w:val="6"/>
        </w:numPr>
        <w:spacing w:after="0" w:line="360" w:lineRule="auto"/>
        <w:ind w:left="0" w:right="50" w:firstLine="567"/>
        <w:rPr>
          <w:color w:val="auto"/>
          <w:szCs w:val="28"/>
        </w:rPr>
      </w:pPr>
      <w:r w:rsidRPr="0030292B">
        <w:rPr>
          <w:color w:val="auto"/>
          <w:szCs w:val="28"/>
        </w:rPr>
        <w:t>ОЦ возглавляет руководитель, назначаемый на должность директором образовательной организации по согласовани</w:t>
      </w:r>
      <w:r w:rsidR="00A65400" w:rsidRPr="0030292B">
        <w:rPr>
          <w:color w:val="auto"/>
          <w:szCs w:val="28"/>
        </w:rPr>
        <w:t>ю с ТУ.</w:t>
      </w:r>
    </w:p>
    <w:p w:rsidR="00C546EB" w:rsidRPr="0030292B" w:rsidRDefault="006261A1" w:rsidP="0030292B">
      <w:pPr>
        <w:numPr>
          <w:ilvl w:val="1"/>
          <w:numId w:val="6"/>
        </w:numPr>
        <w:spacing w:after="0" w:line="360" w:lineRule="auto"/>
        <w:ind w:left="0" w:right="50" w:firstLine="567"/>
        <w:rPr>
          <w:color w:val="auto"/>
          <w:szCs w:val="28"/>
        </w:rPr>
      </w:pPr>
      <w:r w:rsidRPr="0030292B">
        <w:rPr>
          <w:color w:val="auto"/>
          <w:szCs w:val="28"/>
        </w:rPr>
        <w:t>Руководитель ОЦ в рамках своей компетенции:</w:t>
      </w:r>
    </w:p>
    <w:p w:rsidR="00A65400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 xml:space="preserve">организует деятельность ОЦ в соответствии с его задачами и функциями; </w:t>
      </w:r>
    </w:p>
    <w:p w:rsidR="00A65400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 xml:space="preserve">планирует деятельность и обеспечивает реализацию плана мероприятий ОЦ; </w:t>
      </w:r>
    </w:p>
    <w:p w:rsidR="00C546EB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>отвечает за состояние представляемой статистической информации и отчетности.</w:t>
      </w:r>
    </w:p>
    <w:p w:rsidR="00C546EB" w:rsidRPr="0030292B" w:rsidRDefault="006261A1" w:rsidP="0030292B">
      <w:pPr>
        <w:numPr>
          <w:ilvl w:val="1"/>
          <w:numId w:val="6"/>
        </w:numPr>
        <w:spacing w:after="0" w:line="360" w:lineRule="auto"/>
        <w:ind w:left="0" w:right="50" w:firstLine="567"/>
        <w:rPr>
          <w:color w:val="auto"/>
          <w:szCs w:val="28"/>
        </w:rPr>
      </w:pPr>
      <w:r w:rsidRPr="0030292B">
        <w:rPr>
          <w:color w:val="auto"/>
          <w:szCs w:val="28"/>
        </w:rPr>
        <w:t>Руководитель ОЦ имеет право:</w:t>
      </w:r>
    </w:p>
    <w:p w:rsidR="00A65400" w:rsidRPr="0030292B" w:rsidRDefault="006261A1" w:rsidP="0030292B">
      <w:pPr>
        <w:spacing w:after="0" w:line="360" w:lineRule="auto"/>
        <w:ind w:right="50" w:firstLine="567"/>
        <w:rPr>
          <w:color w:val="auto"/>
          <w:szCs w:val="28"/>
        </w:rPr>
      </w:pPr>
      <w:r w:rsidRPr="0030292B">
        <w:rPr>
          <w:color w:val="auto"/>
          <w:szCs w:val="28"/>
        </w:rPr>
        <w:t xml:space="preserve">готовить проекты документов в рамках реализации плана мероприятий ОЦ; </w:t>
      </w:r>
    </w:p>
    <w:p w:rsidR="00A65400" w:rsidRPr="0030292B" w:rsidRDefault="006261A1" w:rsidP="0030292B">
      <w:pPr>
        <w:spacing w:after="0" w:line="360" w:lineRule="auto"/>
        <w:ind w:right="50" w:firstLine="567"/>
        <w:rPr>
          <w:color w:val="auto"/>
          <w:szCs w:val="28"/>
        </w:rPr>
      </w:pPr>
      <w:r w:rsidRPr="0030292B">
        <w:rPr>
          <w:color w:val="auto"/>
          <w:szCs w:val="28"/>
        </w:rPr>
        <w:lastRenderedPageBreak/>
        <w:t>давать указания обязательные для исполнения специалистами ОЦ;</w:t>
      </w:r>
    </w:p>
    <w:p w:rsidR="00C546EB" w:rsidRPr="0030292B" w:rsidRDefault="006261A1" w:rsidP="0030292B">
      <w:pPr>
        <w:spacing w:after="0" w:line="360" w:lineRule="auto"/>
        <w:ind w:right="50" w:firstLine="567"/>
        <w:rPr>
          <w:color w:val="auto"/>
          <w:szCs w:val="28"/>
        </w:rPr>
      </w:pPr>
      <w:r w:rsidRPr="0030292B">
        <w:rPr>
          <w:color w:val="auto"/>
          <w:szCs w:val="28"/>
        </w:rPr>
        <w:t xml:space="preserve">предоставлять оперативную информацию о деятельности ОЦ по запросам министерства образования и науки Самарской области, </w:t>
      </w:r>
      <w:r w:rsidR="00A65400" w:rsidRPr="0030292B">
        <w:rPr>
          <w:color w:val="auto"/>
          <w:szCs w:val="28"/>
        </w:rPr>
        <w:t>РМЦ</w:t>
      </w:r>
      <w:r w:rsidRPr="0030292B">
        <w:rPr>
          <w:color w:val="auto"/>
          <w:szCs w:val="28"/>
        </w:rPr>
        <w:t>.</w:t>
      </w:r>
    </w:p>
    <w:p w:rsidR="00C546EB" w:rsidRPr="0030292B" w:rsidRDefault="006261A1" w:rsidP="0030292B">
      <w:pPr>
        <w:numPr>
          <w:ilvl w:val="1"/>
          <w:numId w:val="6"/>
        </w:numPr>
        <w:spacing w:after="0" w:line="360" w:lineRule="auto"/>
        <w:ind w:left="0" w:right="50" w:firstLine="567"/>
        <w:rPr>
          <w:color w:val="auto"/>
          <w:szCs w:val="28"/>
        </w:rPr>
      </w:pPr>
      <w:r w:rsidRPr="0030292B">
        <w:rPr>
          <w:color w:val="auto"/>
          <w:szCs w:val="28"/>
        </w:rPr>
        <w:t>В структуре ОЦ в пределах установленных объемов финансирования на текущий финансовый год могут создаваться отделы, центры, временные творческие группы, лаборатории, службы и проектные офисы для решения конкретных оперативных задач Федерального проекта.</w:t>
      </w:r>
    </w:p>
    <w:p w:rsidR="00A65400" w:rsidRPr="0030292B" w:rsidRDefault="00A65400" w:rsidP="0030292B">
      <w:pPr>
        <w:spacing w:after="0" w:line="360" w:lineRule="auto"/>
        <w:ind w:right="50" w:firstLine="0"/>
        <w:rPr>
          <w:color w:val="auto"/>
          <w:szCs w:val="28"/>
        </w:rPr>
      </w:pPr>
    </w:p>
    <w:p w:rsidR="00C546EB" w:rsidRPr="001F6A62" w:rsidRDefault="006261A1" w:rsidP="001F6A62">
      <w:pPr>
        <w:pStyle w:val="a6"/>
        <w:numPr>
          <w:ilvl w:val="0"/>
          <w:numId w:val="6"/>
        </w:numPr>
        <w:spacing w:after="0" w:line="360" w:lineRule="auto"/>
        <w:ind w:right="50"/>
        <w:jc w:val="center"/>
        <w:rPr>
          <w:color w:val="auto"/>
          <w:szCs w:val="28"/>
        </w:rPr>
      </w:pPr>
      <w:r w:rsidRPr="001F6A62">
        <w:rPr>
          <w:color w:val="auto"/>
          <w:szCs w:val="28"/>
        </w:rPr>
        <w:t>Система взаимодействия ОЦ</w:t>
      </w:r>
    </w:p>
    <w:p w:rsidR="00C546EB" w:rsidRPr="0030292B" w:rsidRDefault="006261A1" w:rsidP="0030292B">
      <w:pPr>
        <w:numPr>
          <w:ilvl w:val="1"/>
          <w:numId w:val="6"/>
        </w:numPr>
        <w:spacing w:after="0" w:line="360" w:lineRule="auto"/>
        <w:ind w:left="0" w:right="50" w:firstLine="567"/>
        <w:rPr>
          <w:color w:val="auto"/>
          <w:szCs w:val="28"/>
        </w:rPr>
      </w:pPr>
      <w:r w:rsidRPr="0030292B">
        <w:rPr>
          <w:color w:val="auto"/>
          <w:szCs w:val="28"/>
        </w:rPr>
        <w:t>В процессе деятельности ОЦ осуществляет системное взаимодействие с различными органами, государственными и общественными организациями, образовательными организациями и иными структурами:</w:t>
      </w:r>
    </w:p>
    <w:p w:rsidR="00A65400" w:rsidRPr="0030292B" w:rsidRDefault="006261A1" w:rsidP="0030292B">
      <w:pPr>
        <w:spacing w:after="0" w:line="360" w:lineRule="auto"/>
        <w:ind w:right="50" w:firstLine="567"/>
        <w:rPr>
          <w:color w:val="auto"/>
          <w:szCs w:val="28"/>
        </w:rPr>
      </w:pPr>
      <w:r w:rsidRPr="0030292B">
        <w:rPr>
          <w:color w:val="auto"/>
          <w:szCs w:val="28"/>
        </w:rPr>
        <w:t xml:space="preserve">по стратегическим вопросам реализации Федерального проекта; </w:t>
      </w:r>
    </w:p>
    <w:p w:rsidR="00A65400" w:rsidRPr="0030292B" w:rsidRDefault="006261A1" w:rsidP="0030292B">
      <w:pPr>
        <w:spacing w:after="0" w:line="360" w:lineRule="auto"/>
        <w:ind w:right="50" w:firstLine="567"/>
        <w:rPr>
          <w:color w:val="auto"/>
          <w:szCs w:val="28"/>
        </w:rPr>
      </w:pPr>
      <w:r w:rsidRPr="0030292B">
        <w:rPr>
          <w:color w:val="auto"/>
          <w:szCs w:val="28"/>
        </w:rPr>
        <w:t xml:space="preserve">по вопросам повышения профессионального уровня руководящих и педагогических кадров дополнительного образования детей в муниципальном образовании; </w:t>
      </w:r>
    </w:p>
    <w:p w:rsidR="00A65400" w:rsidRPr="0030292B" w:rsidRDefault="006261A1" w:rsidP="0030292B">
      <w:pPr>
        <w:spacing w:after="0" w:line="360" w:lineRule="auto"/>
        <w:ind w:right="50" w:firstLine="567"/>
        <w:rPr>
          <w:color w:val="auto"/>
          <w:szCs w:val="28"/>
        </w:rPr>
      </w:pPr>
      <w:r w:rsidRPr="0030292B">
        <w:rPr>
          <w:color w:val="auto"/>
          <w:szCs w:val="28"/>
        </w:rPr>
        <w:t xml:space="preserve">по вопросам ресурсного обеспечения дополнительного образования детей в муниципальном образовании; </w:t>
      </w:r>
    </w:p>
    <w:p w:rsidR="00C546EB" w:rsidRPr="0030292B" w:rsidRDefault="006261A1" w:rsidP="0030292B">
      <w:pPr>
        <w:spacing w:after="0" w:line="360" w:lineRule="auto"/>
        <w:ind w:right="50" w:firstLine="567"/>
        <w:rPr>
          <w:color w:val="auto"/>
          <w:szCs w:val="28"/>
        </w:rPr>
      </w:pPr>
      <w:r w:rsidRPr="0030292B">
        <w:rPr>
          <w:color w:val="auto"/>
          <w:szCs w:val="28"/>
        </w:rPr>
        <w:t>по вопросам повышения доступности и качества дополнительного образования детей в муниципальном образовании.</w:t>
      </w:r>
    </w:p>
    <w:p w:rsidR="00A65400" w:rsidRPr="0030292B" w:rsidRDefault="00A65400" w:rsidP="0030292B">
      <w:pPr>
        <w:spacing w:after="0" w:line="360" w:lineRule="auto"/>
        <w:ind w:right="50" w:firstLine="567"/>
        <w:rPr>
          <w:color w:val="auto"/>
          <w:szCs w:val="28"/>
        </w:rPr>
      </w:pPr>
    </w:p>
    <w:p w:rsidR="00C546EB" w:rsidRPr="0030292B" w:rsidRDefault="006261A1" w:rsidP="0030292B">
      <w:pPr>
        <w:numPr>
          <w:ilvl w:val="0"/>
          <w:numId w:val="6"/>
        </w:numPr>
        <w:tabs>
          <w:tab w:val="left" w:pos="1134"/>
          <w:tab w:val="left" w:pos="1276"/>
        </w:tabs>
        <w:spacing w:after="0" w:line="360" w:lineRule="auto"/>
        <w:ind w:left="567" w:right="850" w:firstLine="567"/>
        <w:jc w:val="center"/>
        <w:rPr>
          <w:color w:val="auto"/>
          <w:szCs w:val="28"/>
        </w:rPr>
      </w:pPr>
      <w:r w:rsidRPr="0030292B">
        <w:rPr>
          <w:color w:val="auto"/>
          <w:szCs w:val="28"/>
        </w:rPr>
        <w:t>Порядок проведения мониторинга реализации мероприятий Федерального проекта</w:t>
      </w:r>
    </w:p>
    <w:p w:rsidR="00C546EB" w:rsidRPr="0030292B" w:rsidRDefault="006261A1" w:rsidP="0030292B">
      <w:pPr>
        <w:numPr>
          <w:ilvl w:val="1"/>
          <w:numId w:val="6"/>
        </w:numPr>
        <w:spacing w:after="0" w:line="360" w:lineRule="auto"/>
        <w:ind w:left="0" w:right="50" w:firstLine="567"/>
        <w:rPr>
          <w:color w:val="auto"/>
          <w:szCs w:val="28"/>
        </w:rPr>
      </w:pPr>
      <w:r w:rsidRPr="0030292B">
        <w:rPr>
          <w:color w:val="auto"/>
          <w:szCs w:val="28"/>
        </w:rPr>
        <w:t>Мониторинг реализации мероприятий Федерального проекта в муниципальном образовании (далее — мониторинг) организуется путем сбора, обработки, анализа статистической, справочной и иной информации о результатах реализации мероприятий и оценке достигнутых результатов, полученной от образовательных организаций, реализующих дополнительные общеобразовательные программы.</w:t>
      </w:r>
    </w:p>
    <w:p w:rsidR="00C546EB" w:rsidRPr="0030292B" w:rsidRDefault="006261A1" w:rsidP="0030292B">
      <w:pPr>
        <w:numPr>
          <w:ilvl w:val="1"/>
          <w:numId w:val="6"/>
        </w:numPr>
        <w:spacing w:after="0" w:line="360" w:lineRule="auto"/>
        <w:ind w:left="0" w:right="50" w:firstLine="567"/>
        <w:rPr>
          <w:color w:val="auto"/>
          <w:szCs w:val="28"/>
        </w:rPr>
      </w:pPr>
      <w:r w:rsidRPr="0030292B">
        <w:rPr>
          <w:color w:val="auto"/>
          <w:szCs w:val="28"/>
        </w:rPr>
        <w:lastRenderedPageBreak/>
        <w:t>При проведении мониторинга используется информация, содержащаяся в отчетах и иных документах по выполнению работ, оказанию услуг в рамках деятельности ОЦ.</w:t>
      </w:r>
    </w:p>
    <w:p w:rsidR="00A65400" w:rsidRPr="0030292B" w:rsidRDefault="00A65400" w:rsidP="0030292B">
      <w:pPr>
        <w:spacing w:after="0" w:line="360" w:lineRule="auto"/>
        <w:ind w:left="567" w:right="50" w:firstLine="0"/>
        <w:rPr>
          <w:color w:val="auto"/>
          <w:szCs w:val="28"/>
        </w:rPr>
      </w:pPr>
    </w:p>
    <w:p w:rsidR="0030292B" w:rsidRPr="0030292B" w:rsidRDefault="006261A1" w:rsidP="0030292B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426" w:right="50" w:firstLine="567"/>
        <w:jc w:val="center"/>
        <w:rPr>
          <w:color w:val="auto"/>
          <w:szCs w:val="28"/>
        </w:rPr>
      </w:pPr>
      <w:r w:rsidRPr="0030292B">
        <w:rPr>
          <w:color w:val="auto"/>
          <w:szCs w:val="28"/>
        </w:rPr>
        <w:t>Процедуры обеспечения публичности (открытости)</w:t>
      </w:r>
    </w:p>
    <w:p w:rsidR="00C546EB" w:rsidRPr="0030292B" w:rsidRDefault="006261A1" w:rsidP="0030292B">
      <w:pPr>
        <w:tabs>
          <w:tab w:val="left" w:pos="851"/>
        </w:tabs>
        <w:spacing w:after="0" w:line="360" w:lineRule="auto"/>
        <w:ind w:left="993" w:right="50" w:firstLine="0"/>
        <w:jc w:val="center"/>
        <w:rPr>
          <w:color w:val="auto"/>
          <w:szCs w:val="28"/>
        </w:rPr>
      </w:pPr>
      <w:r w:rsidRPr="0030292B">
        <w:rPr>
          <w:color w:val="auto"/>
          <w:szCs w:val="28"/>
        </w:rPr>
        <w:t>деятельности ОЦ</w:t>
      </w:r>
    </w:p>
    <w:p w:rsidR="00975446" w:rsidRPr="0030292B" w:rsidRDefault="006261A1" w:rsidP="0030292B">
      <w:pPr>
        <w:spacing w:after="0" w:line="360" w:lineRule="auto"/>
        <w:ind w:left="14" w:right="50"/>
        <w:rPr>
          <w:color w:val="auto"/>
          <w:szCs w:val="28"/>
        </w:rPr>
      </w:pPr>
      <w:r w:rsidRPr="0030292B">
        <w:rPr>
          <w:color w:val="auto"/>
          <w:szCs w:val="28"/>
        </w:rPr>
        <w:t>Публичность (открытость) информации о деятельности ОЦ обеспечивается за счет размещения оперативной информации на информационном портале ОЦ, а также на официальных сайтах ТУ</w:t>
      </w:r>
      <w:r w:rsidR="00A65400" w:rsidRPr="0030292B">
        <w:rPr>
          <w:color w:val="auto"/>
          <w:szCs w:val="28"/>
        </w:rPr>
        <w:t>.</w:t>
      </w:r>
      <w:r w:rsidRPr="0030292B">
        <w:rPr>
          <w:color w:val="auto"/>
          <w:szCs w:val="28"/>
        </w:rPr>
        <w:t xml:space="preserve"> </w:t>
      </w:r>
    </w:p>
    <w:p w:rsidR="00C546EB" w:rsidRPr="0030292B" w:rsidRDefault="00C546EB" w:rsidP="0030292B">
      <w:pPr>
        <w:spacing w:after="0" w:line="360" w:lineRule="auto"/>
        <w:ind w:left="14" w:right="50" w:firstLine="0"/>
        <w:rPr>
          <w:color w:val="auto"/>
          <w:szCs w:val="28"/>
        </w:rPr>
      </w:pPr>
    </w:p>
    <w:sectPr w:rsidR="00C546EB" w:rsidRPr="0030292B" w:rsidSect="0030292B">
      <w:headerReference w:type="even" r:id="rId8"/>
      <w:headerReference w:type="default" r:id="rId9"/>
      <w:footerReference w:type="default" r:id="rId10"/>
      <w:headerReference w:type="first" r:id="rId11"/>
      <w:pgSz w:w="12211" w:h="16834"/>
      <w:pgMar w:top="1040" w:right="729" w:bottom="1030" w:left="1276" w:header="59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994" w:rsidRDefault="00507994">
      <w:pPr>
        <w:spacing w:after="0" w:line="240" w:lineRule="auto"/>
      </w:pPr>
      <w:r>
        <w:separator/>
      </w:r>
    </w:p>
  </w:endnote>
  <w:endnote w:type="continuationSeparator" w:id="0">
    <w:p w:rsidR="00507994" w:rsidRDefault="0050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918466"/>
      <w:docPartObj>
        <w:docPartGallery w:val="Page Numbers (Bottom of Page)"/>
        <w:docPartUnique/>
      </w:docPartObj>
    </w:sdtPr>
    <w:sdtEndPr/>
    <w:sdtContent>
      <w:p w:rsidR="0030292B" w:rsidRDefault="0030292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5CA">
          <w:rPr>
            <w:noProof/>
          </w:rPr>
          <w:t>2</w:t>
        </w:r>
        <w:r>
          <w:fldChar w:fldCharType="end"/>
        </w:r>
      </w:p>
    </w:sdtContent>
  </w:sdt>
  <w:p w:rsidR="0030292B" w:rsidRDefault="003029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994" w:rsidRDefault="00507994">
      <w:pPr>
        <w:spacing w:after="0" w:line="240" w:lineRule="auto"/>
      </w:pPr>
      <w:r>
        <w:separator/>
      </w:r>
    </w:p>
  </w:footnote>
  <w:footnote w:type="continuationSeparator" w:id="0">
    <w:p w:rsidR="00507994" w:rsidRDefault="00507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EB" w:rsidRDefault="006261A1">
    <w:pPr>
      <w:spacing w:after="0" w:line="259" w:lineRule="auto"/>
      <w:ind w:right="10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034381"/>
      <w:docPartObj>
        <w:docPartGallery w:val="Page Numbers (Margins)"/>
        <w:docPartUnique/>
      </w:docPartObj>
    </w:sdtPr>
    <w:sdtEndPr/>
    <w:sdtContent>
      <w:p w:rsidR="00C546EB" w:rsidRDefault="0030292B">
        <w:pPr>
          <w:spacing w:after="0" w:line="259" w:lineRule="auto"/>
          <w:ind w:right="101" w:firstLine="0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292B" w:rsidRDefault="0030292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365CA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" o:allowincell="f" stroked="f">
                  <v:textbox>
                    <w:txbxContent>
                      <w:p w:rsidR="0030292B" w:rsidRDefault="0030292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365CA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EB" w:rsidRDefault="006261A1">
    <w:pPr>
      <w:spacing w:after="0" w:line="259" w:lineRule="auto"/>
      <w:ind w:right="10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4EC"/>
    <w:multiLevelType w:val="multilevel"/>
    <w:tmpl w:val="C8307C7E"/>
    <w:lvl w:ilvl="0">
      <w:start w:val="3"/>
      <w:numFmt w:val="decimal"/>
      <w:lvlText w:val="%1."/>
      <w:lvlJc w:val="left"/>
      <w:pPr>
        <w:ind w:left="9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71F71"/>
    <w:multiLevelType w:val="multilevel"/>
    <w:tmpl w:val="F860263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8E71D6"/>
    <w:multiLevelType w:val="hybridMultilevel"/>
    <w:tmpl w:val="EBD4A3CE"/>
    <w:lvl w:ilvl="0" w:tplc="AEA8D6DA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A8AE58">
      <w:start w:val="1"/>
      <w:numFmt w:val="lowerLetter"/>
      <w:lvlText w:val="%2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987BC6">
      <w:start w:val="1"/>
      <w:numFmt w:val="lowerRoman"/>
      <w:lvlText w:val="%3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728072">
      <w:start w:val="1"/>
      <w:numFmt w:val="decimal"/>
      <w:lvlText w:val="%4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DA42BE">
      <w:start w:val="1"/>
      <w:numFmt w:val="lowerLetter"/>
      <w:lvlText w:val="%5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748602">
      <w:start w:val="1"/>
      <w:numFmt w:val="lowerRoman"/>
      <w:lvlText w:val="%6"/>
      <w:lvlJc w:val="left"/>
      <w:pPr>
        <w:ind w:left="7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78EF0E">
      <w:start w:val="1"/>
      <w:numFmt w:val="decimal"/>
      <w:lvlText w:val="%7"/>
      <w:lvlJc w:val="left"/>
      <w:pPr>
        <w:ind w:left="8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52103A">
      <w:start w:val="1"/>
      <w:numFmt w:val="lowerLetter"/>
      <w:lvlText w:val="%8"/>
      <w:lvlJc w:val="left"/>
      <w:pPr>
        <w:ind w:left="8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7A11A8">
      <w:start w:val="1"/>
      <w:numFmt w:val="lowerRoman"/>
      <w:lvlText w:val="%9"/>
      <w:lvlJc w:val="left"/>
      <w:pPr>
        <w:ind w:left="9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A748A6"/>
    <w:multiLevelType w:val="multilevel"/>
    <w:tmpl w:val="8C3C45F0"/>
    <w:lvl w:ilvl="0">
      <w:start w:val="4"/>
      <w:numFmt w:val="decimal"/>
      <w:lvlText w:val="%1."/>
      <w:lvlJc w:val="left"/>
      <w:pPr>
        <w:ind w:left="1333" w:hanging="360"/>
      </w:pPr>
      <w:rPr>
        <w:rFonts w:hint="default"/>
        <w:sz w:val="30"/>
      </w:rPr>
    </w:lvl>
    <w:lvl w:ilvl="1">
      <w:start w:val="1"/>
      <w:numFmt w:val="decimal"/>
      <w:isLgl/>
      <w:lvlText w:val="%1.%2."/>
      <w:lvlJc w:val="left"/>
      <w:pPr>
        <w:ind w:left="16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3" w:hanging="2160"/>
      </w:pPr>
      <w:rPr>
        <w:rFonts w:hint="default"/>
      </w:rPr>
    </w:lvl>
  </w:abstractNum>
  <w:abstractNum w:abstractNumId="4" w15:restartNumberingAfterBreak="0">
    <w:nsid w:val="4F4D0168"/>
    <w:multiLevelType w:val="hybridMultilevel"/>
    <w:tmpl w:val="4B36D76C"/>
    <w:lvl w:ilvl="0" w:tplc="E220AAD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149A12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C2F838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DE2FFC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50966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20AC84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64CA14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84AA88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C605BC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C873B8"/>
    <w:multiLevelType w:val="multilevel"/>
    <w:tmpl w:val="3F96B936"/>
    <w:lvl w:ilvl="0">
      <w:start w:val="3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EB"/>
    <w:rsid w:val="000A7B92"/>
    <w:rsid w:val="001F6A62"/>
    <w:rsid w:val="0025242A"/>
    <w:rsid w:val="002935AC"/>
    <w:rsid w:val="0030292B"/>
    <w:rsid w:val="0035731E"/>
    <w:rsid w:val="004600A6"/>
    <w:rsid w:val="00507994"/>
    <w:rsid w:val="005E022B"/>
    <w:rsid w:val="006261A1"/>
    <w:rsid w:val="006365CA"/>
    <w:rsid w:val="007B1A14"/>
    <w:rsid w:val="008742B6"/>
    <w:rsid w:val="00975446"/>
    <w:rsid w:val="00A65400"/>
    <w:rsid w:val="00C546EB"/>
    <w:rsid w:val="00CB6ED6"/>
    <w:rsid w:val="00CD62DB"/>
    <w:rsid w:val="00D149A6"/>
    <w:rsid w:val="00D354FF"/>
    <w:rsid w:val="00E53B80"/>
    <w:rsid w:val="00F2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FBCB8"/>
  <w15:docId w15:val="{CCC3A8AF-F2C2-4F3D-98A7-7E1CA9EC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72" w:lineRule="auto"/>
      <w:ind w:right="47" w:firstLine="68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62"/>
      <w:ind w:right="267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paragraph" w:customStyle="1" w:styleId="a3">
    <w:name w:val="Содержимое таблицы"/>
    <w:basedOn w:val="a"/>
    <w:rsid w:val="00D354FF"/>
    <w:pPr>
      <w:widowControl w:val="0"/>
      <w:suppressLineNumbers/>
      <w:suppressAutoHyphens/>
      <w:spacing w:after="0" w:line="240" w:lineRule="auto"/>
      <w:ind w:right="0" w:firstLine="0"/>
      <w:jc w:val="left"/>
    </w:pPr>
    <w:rPr>
      <w:rFonts w:ascii="Liberation Serif" w:eastAsia="SimSun" w:hAnsi="Liberation Serif" w:cs="Mangal"/>
      <w:color w:val="auto"/>
      <w:kern w:val="1"/>
      <w:sz w:val="24"/>
      <w:szCs w:val="24"/>
      <w:lang w:eastAsia="zh-CN" w:bidi="hi-IN"/>
    </w:rPr>
  </w:style>
  <w:style w:type="paragraph" w:styleId="a4">
    <w:name w:val="footer"/>
    <w:basedOn w:val="a"/>
    <w:link w:val="a5"/>
    <w:uiPriority w:val="99"/>
    <w:unhideWhenUsed/>
    <w:rsid w:val="00F2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25E4D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List Paragraph"/>
    <w:basedOn w:val="a"/>
    <w:uiPriority w:val="34"/>
    <w:qFormat/>
    <w:rsid w:val="00460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 Сергиевск</dc:creator>
  <cp:keywords/>
  <cp:lastModifiedBy>Поиск Сергиевск</cp:lastModifiedBy>
  <cp:revision>4</cp:revision>
  <dcterms:created xsi:type="dcterms:W3CDTF">2019-09-02T13:06:00Z</dcterms:created>
  <dcterms:modified xsi:type="dcterms:W3CDTF">2020-01-31T10:25:00Z</dcterms:modified>
</cp:coreProperties>
</file>